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6" w:type="dxa"/>
        <w:tblInd w:w="-72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269"/>
        <w:gridCol w:w="2995"/>
      </w:tblGrid>
      <w:tr w:rsidR="00D15027" w:rsidRPr="008734BC" w:rsidTr="00AE4826">
        <w:trPr>
          <w:cantSplit/>
          <w:trHeight w:val="537"/>
        </w:trPr>
        <w:tc>
          <w:tcPr>
            <w:tcW w:w="2492" w:type="dxa"/>
            <w:vMerge w:val="restart"/>
            <w:vAlign w:val="center"/>
          </w:tcPr>
          <w:p w:rsidR="00D15027" w:rsidRPr="008734BC" w:rsidRDefault="00D15027" w:rsidP="00021464">
            <w:pPr>
              <w:pStyle w:val="Header"/>
              <w:jc w:val="center"/>
              <w:rPr>
                <w:u w:val="single"/>
              </w:rPr>
            </w:pPr>
            <w:r w:rsidRPr="008734BC">
              <w:rPr>
                <w:noProof/>
                <w:u w:val="single"/>
              </w:rPr>
              <w:drawing>
                <wp:inline distT="0" distB="0" distL="0" distR="0">
                  <wp:extent cx="905510" cy="905510"/>
                  <wp:effectExtent l="0" t="0" r="8890" b="8890"/>
                  <wp:docPr id="2" name="Imagine 2" descr="sigla-rotunda t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-rotunda t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9" w:type="dxa"/>
            <w:vAlign w:val="center"/>
          </w:tcPr>
          <w:p w:rsidR="00D15027" w:rsidRPr="008734BC" w:rsidRDefault="00D15027" w:rsidP="00021464">
            <w:pPr>
              <w:pStyle w:val="Header"/>
              <w:jc w:val="center"/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</w:rPr>
            </w:pPr>
            <w:r w:rsidRPr="008734BC"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</w:rPr>
              <w:t>CONSILIUL JUDEŢEAN ARGEŞ</w:t>
            </w:r>
          </w:p>
        </w:tc>
        <w:tc>
          <w:tcPr>
            <w:tcW w:w="2995" w:type="dxa"/>
            <w:vMerge w:val="restart"/>
            <w:vAlign w:val="center"/>
          </w:tcPr>
          <w:p w:rsidR="00D15027" w:rsidRPr="008734BC" w:rsidRDefault="00D15027" w:rsidP="00021464">
            <w:pPr>
              <w:pStyle w:val="Header"/>
              <w:jc w:val="center"/>
              <w:rPr>
                <w:u w:val="single"/>
              </w:rPr>
            </w:pPr>
            <w:r w:rsidRPr="00644DC8">
              <w:rPr>
                <w:noProof/>
                <w:u w:val="single"/>
              </w:rPr>
              <w:drawing>
                <wp:inline distT="0" distB="0" distL="0" distR="0">
                  <wp:extent cx="1035050" cy="914400"/>
                  <wp:effectExtent l="0" t="0" r="0" b="0"/>
                  <wp:docPr id="1" name="Imagine 1" descr="muzeu-s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muzeu-s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027" w:rsidTr="00AE4826">
        <w:trPr>
          <w:cantSplit/>
          <w:trHeight w:val="326"/>
        </w:trPr>
        <w:tc>
          <w:tcPr>
            <w:tcW w:w="2492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  <w:tc>
          <w:tcPr>
            <w:tcW w:w="9269" w:type="dxa"/>
            <w:vAlign w:val="center"/>
          </w:tcPr>
          <w:p w:rsidR="00D15027" w:rsidRDefault="00D15027" w:rsidP="00021464">
            <w:pPr>
              <w:pStyle w:val="Header"/>
              <w:jc w:val="center"/>
              <w:rPr>
                <w:rFonts w:ascii="Arial" w:hAnsi="Arial" w:cs="Arial"/>
                <w:b/>
                <w:spacing w:val="6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60"/>
                <w:sz w:val="32"/>
                <w:szCs w:val="32"/>
              </w:rPr>
              <w:t>MUZEUL JUDEŢEAN ARGEŞ</w:t>
            </w:r>
          </w:p>
          <w:p w:rsidR="00D15027" w:rsidRDefault="00D15027" w:rsidP="00021464">
            <w:pPr>
              <w:pStyle w:val="Header"/>
              <w:jc w:val="center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60"/>
                <w:sz w:val="14"/>
              </w:rPr>
              <w:t>Instituţie finanţată de C.J. Argeş</w:t>
            </w:r>
          </w:p>
        </w:tc>
        <w:tc>
          <w:tcPr>
            <w:tcW w:w="2995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</w:tr>
      <w:tr w:rsidR="00D15027" w:rsidTr="00AE4826">
        <w:trPr>
          <w:cantSplit/>
          <w:trHeight w:val="728"/>
        </w:trPr>
        <w:tc>
          <w:tcPr>
            <w:tcW w:w="2492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  <w:tc>
          <w:tcPr>
            <w:tcW w:w="9269" w:type="dxa"/>
            <w:vAlign w:val="center"/>
          </w:tcPr>
          <w:p w:rsidR="00D15027" w:rsidRDefault="00D15027" w:rsidP="0002146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Str. Armand Călinescu, Nr. 44, Piteşti, Cod 110047</w:t>
            </w:r>
          </w:p>
          <w:p w:rsidR="00D15027" w:rsidRDefault="00D15027" w:rsidP="000214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 0248 21 25 61 C. F. 4469272</w:t>
            </w:r>
          </w:p>
          <w:p w:rsidR="00D15027" w:rsidRDefault="00E85DF2" w:rsidP="00021464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D15027" w:rsidRPr="00537627">
                <w:rPr>
                  <w:rStyle w:val="Hyperlink"/>
                  <w:rFonts w:ascii="Arial" w:hAnsi="Arial" w:cs="Arial"/>
                  <w:sz w:val="20"/>
                </w:rPr>
                <w:t>www.muzeul-judetean-arges.ro</w:t>
              </w:r>
            </w:hyperlink>
            <w:r w:rsidR="00D15027">
              <w:rPr>
                <w:rFonts w:ascii="Arial" w:hAnsi="Arial" w:cs="Arial"/>
                <w:sz w:val="20"/>
              </w:rPr>
              <w:t>, E-mail: muzeuarges@yahoo.com</w:t>
            </w:r>
          </w:p>
        </w:tc>
        <w:tc>
          <w:tcPr>
            <w:tcW w:w="2995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</w:tr>
    </w:tbl>
    <w:p w:rsidR="00D15027" w:rsidRPr="00E85DF2" w:rsidRDefault="00E85DF2" w:rsidP="00AE4826">
      <w:pPr>
        <w:tabs>
          <w:tab w:val="left" w:pos="11624"/>
        </w:tabs>
        <w:rPr>
          <w:lang w:val="pt-BR"/>
        </w:rPr>
      </w:pPr>
      <w:r>
        <w:rPr>
          <w:lang w:val="pt-BR"/>
        </w:rPr>
        <w:t>Nr.825/28.03.2024</w:t>
      </w:r>
    </w:p>
    <w:p w:rsidR="007A2857" w:rsidRDefault="006C3130" w:rsidP="006370FE">
      <w:pPr>
        <w:jc w:val="center"/>
      </w:pPr>
      <w:r>
        <w:t xml:space="preserve">LISTA FUNCȚIILOR CONTRACTUALE </w:t>
      </w:r>
      <w:r w:rsidR="00A81031">
        <w:t>LA DATA DE 3</w:t>
      </w:r>
      <w:r w:rsidR="00A911D8">
        <w:t xml:space="preserve">1 </w:t>
      </w:r>
      <w:r w:rsidR="007F6578">
        <w:t xml:space="preserve">MARTIE </w:t>
      </w:r>
      <w:r w:rsidR="003F6227">
        <w:t>20</w:t>
      </w:r>
      <w:r w:rsidR="006D21C2">
        <w:t>2</w:t>
      </w:r>
      <w:r w:rsidR="007F6578">
        <w:t>4</w:t>
      </w:r>
    </w:p>
    <w:tbl>
      <w:tblPr>
        <w:tblStyle w:val="TableGrid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993"/>
        <w:gridCol w:w="850"/>
        <w:gridCol w:w="2410"/>
        <w:gridCol w:w="1559"/>
        <w:gridCol w:w="1985"/>
        <w:gridCol w:w="1842"/>
      </w:tblGrid>
      <w:tr w:rsidR="00E314FF" w:rsidRPr="00AD39ED" w:rsidTr="00E314FF">
        <w:tc>
          <w:tcPr>
            <w:tcW w:w="709" w:type="dxa"/>
          </w:tcPr>
          <w:p w:rsidR="00E314FF" w:rsidRPr="00AD39ED" w:rsidRDefault="00E314FF" w:rsidP="006370FE">
            <w:pPr>
              <w:jc w:val="center"/>
              <w:rPr>
                <w:sz w:val="20"/>
                <w:szCs w:val="20"/>
              </w:rPr>
            </w:pPr>
            <w:r w:rsidRPr="00AD39ED">
              <w:rPr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:rsidR="00E314FF" w:rsidRPr="00AD39ED" w:rsidRDefault="00E314FF" w:rsidP="006370FE">
            <w:pPr>
              <w:jc w:val="center"/>
              <w:rPr>
                <w:sz w:val="20"/>
                <w:szCs w:val="20"/>
              </w:rPr>
            </w:pPr>
            <w:r w:rsidRPr="00AD39ED">
              <w:rPr>
                <w:sz w:val="20"/>
                <w:szCs w:val="20"/>
              </w:rPr>
              <w:t>FUNCȚIA</w:t>
            </w:r>
          </w:p>
        </w:tc>
        <w:tc>
          <w:tcPr>
            <w:tcW w:w="708" w:type="dxa"/>
          </w:tcPr>
          <w:p w:rsidR="00E314FF" w:rsidRDefault="00E314FF" w:rsidP="006370FE">
            <w:pPr>
              <w:jc w:val="center"/>
              <w:rPr>
                <w:sz w:val="20"/>
                <w:szCs w:val="20"/>
              </w:rPr>
            </w:pPr>
          </w:p>
          <w:p w:rsidR="00E314FF" w:rsidRPr="00AD39ED" w:rsidRDefault="00E314FF" w:rsidP="006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Studii</w:t>
            </w:r>
          </w:p>
        </w:tc>
        <w:tc>
          <w:tcPr>
            <w:tcW w:w="993" w:type="dxa"/>
          </w:tcPr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Grad/</w:t>
            </w:r>
          </w:p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treaptă</w:t>
            </w:r>
          </w:p>
        </w:tc>
        <w:tc>
          <w:tcPr>
            <w:tcW w:w="850" w:type="dxa"/>
          </w:tcPr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</w:p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Gradația</w:t>
            </w:r>
          </w:p>
        </w:tc>
        <w:tc>
          <w:tcPr>
            <w:tcW w:w="2410" w:type="dxa"/>
          </w:tcPr>
          <w:p w:rsidR="00E314FF" w:rsidRPr="00E12572" w:rsidRDefault="00E314FF" w:rsidP="00E12572">
            <w:pPr>
              <w:ind w:firstLine="30"/>
              <w:jc w:val="both"/>
              <w:rPr>
                <w:bCs/>
                <w:i/>
                <w:sz w:val="16"/>
                <w:szCs w:val="16"/>
                <w:shd w:val="clear" w:color="auto" w:fill="FFFFFF"/>
              </w:rPr>
            </w:pPr>
            <w:r w:rsidRPr="00E12572">
              <w:rPr>
                <w:sz w:val="16"/>
                <w:szCs w:val="16"/>
              </w:rPr>
              <w:t xml:space="preserve">Salariul de bază conform prevederilor </w:t>
            </w:r>
            <w:r w:rsidR="00DD2760" w:rsidRPr="00E12572">
              <w:rPr>
                <w:sz w:val="16"/>
                <w:szCs w:val="16"/>
              </w:rPr>
              <w:t>Capitolului I-</w:t>
            </w:r>
            <w:r w:rsidR="00DD2760" w:rsidRPr="00E12572">
              <w:rPr>
                <w:i/>
                <w:sz w:val="16"/>
                <w:szCs w:val="16"/>
              </w:rPr>
              <w:t xml:space="preserve">Prevederi referitoare la cheltuielile publice, </w:t>
            </w:r>
            <w:r w:rsidR="00DD2760" w:rsidRPr="00E12572">
              <w:rPr>
                <w:sz w:val="16"/>
                <w:szCs w:val="16"/>
              </w:rPr>
              <w:t xml:space="preserve">Art.I, alin.(1) din </w:t>
            </w:r>
            <w:r w:rsidR="00DD2760" w:rsidRPr="00E12572">
              <w:rPr>
                <w:sz w:val="16"/>
                <w:szCs w:val="16"/>
                <w:u w:val="single"/>
              </w:rPr>
              <w:t>OUG nr.115/14.12.2023</w:t>
            </w:r>
            <w:r w:rsidR="00DD2760" w:rsidRPr="00E12572">
              <w:rPr>
                <w:sz w:val="16"/>
                <w:szCs w:val="16"/>
              </w:rPr>
              <w:t xml:space="preserve"> </w:t>
            </w:r>
            <w:r w:rsidR="00DD2760" w:rsidRPr="00E12572">
              <w:rPr>
                <w:i/>
                <w:sz w:val="16"/>
                <w:szCs w:val="16"/>
              </w:rPr>
              <w:t xml:space="preserve">privind </w:t>
            </w:r>
            <w:r w:rsidR="00DD2760" w:rsidRPr="00E12572">
              <w:rPr>
                <w:bCs/>
                <w:i/>
                <w:sz w:val="16"/>
                <w:szCs w:val="16"/>
                <w:shd w:val="clear" w:color="auto" w:fill="FFFFFF"/>
              </w:rPr>
              <w:t>privind unele măsuri fiscal-bugetare în domeniul cheltuielilor publice, pentru consolidare fiscală, combaterea evaziunii fiscale, pentru modificarea și completarea unor acte normative,</w:t>
            </w:r>
          </w:p>
        </w:tc>
        <w:tc>
          <w:tcPr>
            <w:tcW w:w="1559" w:type="dxa"/>
          </w:tcPr>
          <w:p w:rsidR="00E314FF" w:rsidRPr="00D76283" w:rsidRDefault="00E314FF" w:rsidP="00A52A77">
            <w:pPr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 xml:space="preserve">Spor pentru </w:t>
            </w:r>
            <w:r>
              <w:rPr>
                <w:sz w:val="18"/>
                <w:szCs w:val="18"/>
              </w:rPr>
              <w:t>condiții</w:t>
            </w:r>
            <w:r w:rsidRPr="00D76283">
              <w:rPr>
                <w:sz w:val="18"/>
                <w:szCs w:val="18"/>
              </w:rPr>
              <w:t xml:space="preserve"> vătămătoare cf. </w:t>
            </w:r>
            <w:r>
              <w:rPr>
                <w:sz w:val="18"/>
                <w:szCs w:val="18"/>
              </w:rPr>
              <w:t>L</w:t>
            </w:r>
            <w:r w:rsidRPr="00D76283">
              <w:rPr>
                <w:sz w:val="18"/>
                <w:szCs w:val="18"/>
              </w:rPr>
              <w:t>ege 153/2017, art. 24. Anexa III, cap. VI, art. 1, alin. (1), lit. a)</w:t>
            </w:r>
          </w:p>
        </w:tc>
        <w:tc>
          <w:tcPr>
            <w:tcW w:w="1985" w:type="dxa"/>
          </w:tcPr>
          <w:p w:rsidR="00E314FF" w:rsidRPr="00D76283" w:rsidRDefault="00E314FF" w:rsidP="00A52A77">
            <w:pPr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Indemnizație lunară pt. titlul științific de doctor, cf. art. 14 din Legea 153/2017, în cuantum de 50% din sal.de bază minim brut pe țară garantat în plată</w:t>
            </w:r>
            <w:r>
              <w:rPr>
                <w:sz w:val="18"/>
                <w:szCs w:val="18"/>
              </w:rPr>
              <w:t>/CFP</w:t>
            </w:r>
          </w:p>
        </w:tc>
        <w:tc>
          <w:tcPr>
            <w:tcW w:w="1842" w:type="dxa"/>
          </w:tcPr>
          <w:p w:rsidR="00E314FF" w:rsidRDefault="00E314FF" w:rsidP="006370FE">
            <w:pPr>
              <w:jc w:val="center"/>
              <w:rPr>
                <w:sz w:val="20"/>
                <w:szCs w:val="20"/>
              </w:rPr>
            </w:pPr>
          </w:p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Drepturi salariale pentru activitatea de control financiar preventiv, cf. art. 15 din Legea 153/2017</w:t>
            </w: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B756CC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Manager</w:t>
            </w:r>
          </w:p>
        </w:tc>
        <w:tc>
          <w:tcPr>
            <w:tcW w:w="708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643849" w:rsidP="005C1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9747</w:t>
            </w:r>
          </w:p>
        </w:tc>
        <w:tc>
          <w:tcPr>
            <w:tcW w:w="1559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6370FE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ind w:right="-12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Director</w:t>
            </w:r>
          </w:p>
        </w:tc>
        <w:tc>
          <w:tcPr>
            <w:tcW w:w="708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643849" w:rsidP="005C1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9112</w:t>
            </w:r>
          </w:p>
        </w:tc>
        <w:tc>
          <w:tcPr>
            <w:tcW w:w="1559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985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6370FE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Contabil șef</w:t>
            </w:r>
          </w:p>
        </w:tc>
        <w:tc>
          <w:tcPr>
            <w:tcW w:w="708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643849" w:rsidP="0063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</w:t>
            </w:r>
          </w:p>
        </w:tc>
        <w:tc>
          <w:tcPr>
            <w:tcW w:w="1559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E314FF" w:rsidRPr="00531F02" w:rsidRDefault="00E314FF" w:rsidP="006370FE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166E5A" w:rsidRDefault="00E314FF" w:rsidP="006370FE">
            <w:pPr>
              <w:jc w:val="center"/>
              <w:rPr>
                <w:sz w:val="22"/>
                <w:szCs w:val="22"/>
              </w:rPr>
            </w:pPr>
            <w:r w:rsidRPr="00166E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Șef serviciu Muzeografie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643849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7350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Șef serviciu Marketing</w:t>
            </w:r>
          </w:p>
        </w:tc>
        <w:tc>
          <w:tcPr>
            <w:tcW w:w="708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643849" w:rsidP="00975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7350</w:t>
            </w:r>
          </w:p>
        </w:tc>
        <w:tc>
          <w:tcPr>
            <w:tcW w:w="1559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756A2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Cercetător științific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643849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31F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2E55AD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6772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7B0395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6442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2E55AD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6520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7B0395" w:rsidP="00360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</w:p>
        </w:tc>
        <w:tc>
          <w:tcPr>
            <w:tcW w:w="1559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985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60D2A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7B0395" w:rsidP="001F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7B0395" w:rsidP="001F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6463</w:t>
            </w:r>
          </w:p>
        </w:tc>
        <w:tc>
          <w:tcPr>
            <w:tcW w:w="1559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F0BAA">
            <w:pPr>
              <w:jc w:val="center"/>
              <w:rPr>
                <w:sz w:val="18"/>
                <w:szCs w:val="18"/>
              </w:rPr>
            </w:pPr>
          </w:p>
        </w:tc>
      </w:tr>
      <w:tr w:rsidR="00000AA6" w:rsidTr="00E314FF">
        <w:tc>
          <w:tcPr>
            <w:tcW w:w="709" w:type="dxa"/>
          </w:tcPr>
          <w:p w:rsidR="00000AA6" w:rsidRPr="008777F3" w:rsidRDefault="00000AA6" w:rsidP="00000AA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6461</w:t>
            </w:r>
          </w:p>
        </w:tc>
        <w:tc>
          <w:tcPr>
            <w:tcW w:w="1559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000AA6" w:rsidRPr="00AD39ED" w:rsidRDefault="00000AA6" w:rsidP="00000AA6">
            <w:pPr>
              <w:jc w:val="center"/>
              <w:rPr>
                <w:sz w:val="18"/>
                <w:szCs w:val="18"/>
              </w:rPr>
            </w:pPr>
          </w:p>
        </w:tc>
      </w:tr>
      <w:tr w:rsidR="00000AA6" w:rsidTr="00E314FF">
        <w:tc>
          <w:tcPr>
            <w:tcW w:w="709" w:type="dxa"/>
          </w:tcPr>
          <w:p w:rsidR="00000AA6" w:rsidRPr="008777F3" w:rsidRDefault="00000AA6" w:rsidP="00000AA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6461</w:t>
            </w:r>
          </w:p>
        </w:tc>
        <w:tc>
          <w:tcPr>
            <w:tcW w:w="1559" w:type="dxa"/>
          </w:tcPr>
          <w:p w:rsidR="00000AA6" w:rsidRPr="00531F02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000AA6" w:rsidRDefault="00000AA6" w:rsidP="0000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000AA6" w:rsidRPr="00AD39ED" w:rsidRDefault="00000AA6" w:rsidP="00000AA6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6259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6259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0B201D" w:rsidTr="00E314FF">
        <w:tc>
          <w:tcPr>
            <w:tcW w:w="709" w:type="dxa"/>
          </w:tcPr>
          <w:p w:rsidR="000B201D" w:rsidRPr="008777F3" w:rsidRDefault="000B201D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B201D" w:rsidRDefault="00000AA6" w:rsidP="000B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</w:t>
            </w:r>
          </w:p>
        </w:tc>
        <w:tc>
          <w:tcPr>
            <w:tcW w:w="1559" w:type="dxa"/>
          </w:tcPr>
          <w:p w:rsidR="000B201D" w:rsidRDefault="000B201D" w:rsidP="000B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</w:t>
            </w:r>
          </w:p>
        </w:tc>
        <w:tc>
          <w:tcPr>
            <w:tcW w:w="1985" w:type="dxa"/>
          </w:tcPr>
          <w:p w:rsidR="000B201D" w:rsidRPr="00531F02" w:rsidRDefault="000B201D" w:rsidP="000B201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0B201D" w:rsidRPr="00AD39ED" w:rsidRDefault="000B201D" w:rsidP="000B201D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D05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6538</w:t>
            </w:r>
          </w:p>
        </w:tc>
        <w:tc>
          <w:tcPr>
            <w:tcW w:w="1559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1985" w:type="dxa"/>
          </w:tcPr>
          <w:p w:rsidR="00E314FF" w:rsidRPr="00531F02" w:rsidRDefault="00E314FF" w:rsidP="00D05333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D0533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Default="00000AA6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000AA6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</w:t>
            </w:r>
          </w:p>
        </w:tc>
        <w:tc>
          <w:tcPr>
            <w:tcW w:w="1559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</w:t>
            </w:r>
          </w:p>
        </w:tc>
        <w:tc>
          <w:tcPr>
            <w:tcW w:w="1985" w:type="dxa"/>
          </w:tcPr>
          <w:p w:rsidR="00E314FF" w:rsidRPr="00531F02" w:rsidRDefault="00E314FF" w:rsidP="00DD26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DD2656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E314FF" w:rsidRPr="00531F02" w:rsidRDefault="00000AA6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4964</w:t>
            </w:r>
          </w:p>
        </w:tc>
        <w:tc>
          <w:tcPr>
            <w:tcW w:w="1559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985" w:type="dxa"/>
          </w:tcPr>
          <w:p w:rsidR="00E314FF" w:rsidRPr="00531F02" w:rsidRDefault="00E314FF" w:rsidP="00DD26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DD2656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7082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  <w:r w:rsidRPr="00531F0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314FF" w:rsidRPr="004D26D7" w:rsidRDefault="004D26D7" w:rsidP="00991C61">
            <w:pPr>
              <w:jc w:val="center"/>
              <w:rPr>
                <w:sz w:val="22"/>
                <w:szCs w:val="22"/>
              </w:rPr>
            </w:pPr>
            <w:r w:rsidRPr="004D26D7"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</w:t>
            </w:r>
          </w:p>
        </w:tc>
        <w:tc>
          <w:tcPr>
            <w:tcW w:w="1559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</w:t>
            </w:r>
          </w:p>
        </w:tc>
        <w:tc>
          <w:tcPr>
            <w:tcW w:w="1985" w:type="dxa"/>
          </w:tcPr>
          <w:p w:rsidR="00E314FF" w:rsidRDefault="00E314FF" w:rsidP="000951B9">
            <w:pPr>
              <w:jc w:val="center"/>
            </w:pPr>
            <w:r w:rsidRPr="0075390B"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0951B9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000AA6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6261</w:t>
            </w:r>
          </w:p>
        </w:tc>
        <w:tc>
          <w:tcPr>
            <w:tcW w:w="1559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985" w:type="dxa"/>
          </w:tcPr>
          <w:p w:rsidR="00E314FF" w:rsidRDefault="00E314FF" w:rsidP="000951B9">
            <w:pPr>
              <w:jc w:val="center"/>
            </w:pPr>
            <w:r w:rsidRPr="0075390B"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0951B9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6261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6538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Restaurator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Conservator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7082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Conservator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12572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6910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Conservator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31F02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Sociolog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Pr.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000AA6" w:rsidTr="00E314FF">
        <w:tc>
          <w:tcPr>
            <w:tcW w:w="709" w:type="dxa"/>
          </w:tcPr>
          <w:p w:rsidR="00000AA6" w:rsidRPr="008777F3" w:rsidRDefault="00000AA6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00AA6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Consilier juridic</w:t>
            </w:r>
          </w:p>
        </w:tc>
        <w:tc>
          <w:tcPr>
            <w:tcW w:w="708" w:type="dxa"/>
          </w:tcPr>
          <w:p w:rsidR="00000AA6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000AA6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000AA6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00AA6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4610</w:t>
            </w:r>
          </w:p>
        </w:tc>
        <w:tc>
          <w:tcPr>
            <w:tcW w:w="1559" w:type="dxa"/>
          </w:tcPr>
          <w:p w:rsidR="00000AA6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000AA6" w:rsidRPr="00531F02" w:rsidRDefault="00000AA6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000AA6" w:rsidRPr="00AD39ED" w:rsidRDefault="00000AA6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Economist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00AA6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Economist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000AA6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5818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9877A2" w:rsidTr="00E314FF">
        <w:tc>
          <w:tcPr>
            <w:tcW w:w="709" w:type="dxa"/>
          </w:tcPr>
          <w:p w:rsidR="009877A2" w:rsidRPr="008777F3" w:rsidRDefault="009877A2" w:rsidP="009877A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77A2" w:rsidRPr="00531F02" w:rsidRDefault="009877A2" w:rsidP="009877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Inspector de specialitate</w:t>
            </w:r>
          </w:p>
        </w:tc>
        <w:tc>
          <w:tcPr>
            <w:tcW w:w="708" w:type="dxa"/>
          </w:tcPr>
          <w:p w:rsidR="009877A2" w:rsidRPr="00531F02" w:rsidRDefault="009877A2" w:rsidP="009877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9877A2" w:rsidRPr="00531F02" w:rsidRDefault="009877A2" w:rsidP="009877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9877A2" w:rsidRPr="00531F02" w:rsidRDefault="009877A2" w:rsidP="00987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9877A2" w:rsidRDefault="009877A2" w:rsidP="00987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</w:t>
            </w:r>
          </w:p>
        </w:tc>
        <w:tc>
          <w:tcPr>
            <w:tcW w:w="1559" w:type="dxa"/>
          </w:tcPr>
          <w:p w:rsidR="009877A2" w:rsidRPr="00531F02" w:rsidRDefault="009877A2" w:rsidP="00987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9877A2" w:rsidRPr="00531F02" w:rsidRDefault="009877A2" w:rsidP="00987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9877A2" w:rsidRPr="00AD39ED" w:rsidRDefault="009877A2" w:rsidP="009877A2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Inspector de specialitate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Inspector de specialitate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5818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531F0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314FF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4848</w:t>
            </w:r>
          </w:p>
        </w:tc>
        <w:tc>
          <w:tcPr>
            <w:tcW w:w="1559" w:type="dxa"/>
          </w:tcPr>
          <w:p w:rsidR="00E314FF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Operator date 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E314FF" w:rsidRPr="00531F02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4915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6B597A" w:rsidRPr="008777F3" w:rsidRDefault="006B597A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Operator video</w:t>
            </w:r>
          </w:p>
        </w:tc>
        <w:tc>
          <w:tcPr>
            <w:tcW w:w="708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6B597A" w:rsidRPr="008777F3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</w:t>
            </w:r>
          </w:p>
        </w:tc>
        <w:tc>
          <w:tcPr>
            <w:tcW w:w="1559" w:type="dxa"/>
          </w:tcPr>
          <w:p w:rsidR="006B597A" w:rsidRPr="008777F3" w:rsidRDefault="001E07A8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6B597A" w:rsidRPr="008777F3" w:rsidRDefault="001E07A8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6B597A" w:rsidRPr="008777F3" w:rsidRDefault="006B597A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9877A2" w:rsidRPr="008777F3" w:rsidTr="00E314FF">
        <w:tc>
          <w:tcPr>
            <w:tcW w:w="709" w:type="dxa"/>
          </w:tcPr>
          <w:p w:rsidR="009877A2" w:rsidRPr="008777F3" w:rsidRDefault="009877A2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77A2" w:rsidRPr="008777F3" w:rsidRDefault="007F6578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Ș</w:t>
            </w:r>
            <w:r w:rsidR="009877A2">
              <w:rPr>
                <w:sz w:val="22"/>
                <w:szCs w:val="22"/>
              </w:rPr>
              <w:t>ofer</w:t>
            </w:r>
          </w:p>
        </w:tc>
        <w:tc>
          <w:tcPr>
            <w:tcW w:w="708" w:type="dxa"/>
          </w:tcPr>
          <w:p w:rsidR="009877A2" w:rsidRPr="008777F3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9877A2" w:rsidRPr="008777F3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9877A2" w:rsidRPr="008777F3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9877A2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</w:t>
            </w:r>
          </w:p>
        </w:tc>
        <w:tc>
          <w:tcPr>
            <w:tcW w:w="1559" w:type="dxa"/>
          </w:tcPr>
          <w:p w:rsidR="009877A2" w:rsidRPr="008777F3" w:rsidRDefault="009877A2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9877A2" w:rsidRPr="008777F3" w:rsidRDefault="007F6578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9877A2" w:rsidRPr="008777F3" w:rsidRDefault="009877A2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414949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</w:t>
            </w:r>
          </w:p>
        </w:tc>
        <w:tc>
          <w:tcPr>
            <w:tcW w:w="1559" w:type="dxa"/>
          </w:tcPr>
          <w:p w:rsidR="001E07A8" w:rsidRPr="008777F3" w:rsidRDefault="0006151F" w:rsidP="001E07A8">
            <w:pPr>
              <w:jc w:val="center"/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06151F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06151F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4902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06151F" w:rsidP="001E07A8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1E07A8" w:rsidRPr="008777F3" w:rsidRDefault="0006151F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4666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06151F" w:rsidP="001E07A8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1E07A8" w:rsidRPr="008777F3" w:rsidRDefault="0006151F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4445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Supraveghetor muzeu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6D11EF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3791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Supraveghetor muzeu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1E07A8" w:rsidRPr="008777F3" w:rsidRDefault="007F6578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3699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Muncitor</w:t>
            </w:r>
            <w:r w:rsidR="005A75C6" w:rsidRPr="008777F3">
              <w:rPr>
                <w:sz w:val="22"/>
                <w:szCs w:val="22"/>
              </w:rPr>
              <w:t xml:space="preserve"> calificat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7F6578" w:rsidP="001E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343B2" w:rsidRPr="00531F02" w:rsidRDefault="004343B2" w:rsidP="00517A14">
      <w:pPr>
        <w:jc w:val="both"/>
        <w:rPr>
          <w:b/>
          <w:sz w:val="22"/>
          <w:szCs w:val="22"/>
        </w:rPr>
      </w:pPr>
    </w:p>
    <w:p w:rsidR="00FA2AF4" w:rsidRPr="00531F02" w:rsidRDefault="004343B2" w:rsidP="00517A14">
      <w:pPr>
        <w:jc w:val="both"/>
        <w:rPr>
          <w:b/>
          <w:sz w:val="22"/>
          <w:szCs w:val="22"/>
        </w:rPr>
      </w:pPr>
      <w:r w:rsidRPr="00531F02">
        <w:rPr>
          <w:b/>
          <w:sz w:val="22"/>
          <w:szCs w:val="22"/>
        </w:rPr>
        <w:tab/>
      </w:r>
      <w:r w:rsidR="00FA2AF4" w:rsidRPr="00531F02">
        <w:rPr>
          <w:b/>
          <w:sz w:val="22"/>
          <w:szCs w:val="22"/>
        </w:rPr>
        <w:t>Alte drepturi, conform Legii nr. 153/2017</w:t>
      </w:r>
      <w:r w:rsidR="007463DB">
        <w:rPr>
          <w:b/>
          <w:sz w:val="22"/>
          <w:szCs w:val="22"/>
        </w:rPr>
        <w:t>, privind salarizarea personalului plătit din fonduri publice</w:t>
      </w:r>
    </w:p>
    <w:p w:rsidR="00FA2AF4" w:rsidRDefault="00FA2AF4" w:rsidP="00517A14">
      <w:pPr>
        <w:jc w:val="both"/>
        <w:rPr>
          <w:sz w:val="22"/>
          <w:szCs w:val="22"/>
        </w:rPr>
      </w:pPr>
      <w:r w:rsidRPr="00531F02">
        <w:rPr>
          <w:sz w:val="22"/>
          <w:szCs w:val="22"/>
        </w:rPr>
        <w:tab/>
        <w:t>Indemnizație de hrană – baza legală de acordare – Legea nr. 153/2017, art. 18 – valoarea  indemnizației</w:t>
      </w:r>
      <w:r w:rsidR="00852338">
        <w:rPr>
          <w:sz w:val="22"/>
          <w:szCs w:val="22"/>
        </w:rPr>
        <w:t xml:space="preserve"> de</w:t>
      </w:r>
      <w:r w:rsidRPr="00531F02">
        <w:rPr>
          <w:sz w:val="22"/>
          <w:szCs w:val="22"/>
        </w:rPr>
        <w:t xml:space="preserve"> </w:t>
      </w:r>
      <w:r w:rsidR="00B81DDE" w:rsidRPr="00531F02">
        <w:rPr>
          <w:sz w:val="22"/>
          <w:szCs w:val="22"/>
        </w:rPr>
        <w:t>hrană: 347 lei/lună/salariat proporțional cu timpul efectiv lucrat în luna anterioară, cu încadrare în prevederile art. 25, alin. (1), Legea 153/2017</w:t>
      </w:r>
      <w:r w:rsidR="00901924" w:rsidRPr="00531F02">
        <w:rPr>
          <w:sz w:val="22"/>
          <w:szCs w:val="22"/>
        </w:rPr>
        <w:t>.</w:t>
      </w:r>
    </w:p>
    <w:p w:rsidR="00D92C03" w:rsidRPr="00D92C03" w:rsidRDefault="00D92C03" w:rsidP="00517A14">
      <w:pPr>
        <w:jc w:val="both"/>
        <w:rPr>
          <w:sz w:val="22"/>
          <w:szCs w:val="22"/>
        </w:rPr>
      </w:pPr>
      <w:r>
        <w:rPr>
          <w:rFonts w:ascii="New" w:hAnsi="New"/>
          <w:color w:val="222222"/>
          <w:sz w:val="14"/>
          <w:szCs w:val="14"/>
          <w:shd w:val="clear" w:color="auto" w:fill="FFFFFF"/>
        </w:rPr>
        <w:t> </w:t>
      </w:r>
      <w:r>
        <w:rPr>
          <w:rFonts w:ascii="New" w:hAnsi="New"/>
          <w:color w:val="222222"/>
          <w:sz w:val="14"/>
          <w:szCs w:val="14"/>
          <w:shd w:val="clear" w:color="auto" w:fill="FFFFFF"/>
        </w:rPr>
        <w:tab/>
      </w:r>
      <w:r w:rsidRPr="00D92C03">
        <w:rPr>
          <w:color w:val="222222"/>
          <w:sz w:val="22"/>
          <w:szCs w:val="22"/>
          <w:shd w:val="clear" w:color="auto" w:fill="FFFFFF"/>
        </w:rPr>
        <w:t>Vouchere de vacanță</w:t>
      </w:r>
      <w:r w:rsidRPr="00D92C03">
        <w:rPr>
          <w:b/>
          <w:bCs/>
          <w:color w:val="222222"/>
          <w:sz w:val="22"/>
          <w:szCs w:val="22"/>
          <w:shd w:val="clear" w:color="auto" w:fill="FFFFFF"/>
        </w:rPr>
        <w:t> - </w:t>
      </w:r>
      <w:r w:rsidRPr="00D92C03">
        <w:rPr>
          <w:color w:val="222222"/>
          <w:sz w:val="22"/>
          <w:szCs w:val="22"/>
          <w:shd w:val="clear" w:color="auto" w:fill="FFFFFF"/>
        </w:rPr>
        <w:t xml:space="preserve">OUG nr. 8/2009 privind acordarea voucherelor de vacanță, ART.1, alin. (2), aprobată prin Legea nr.94/2004, cu modificările și completările ulterioare, coroborate cu </w:t>
      </w:r>
      <w:r w:rsidR="007F6578">
        <w:rPr>
          <w:color w:val="222222"/>
          <w:sz w:val="22"/>
          <w:szCs w:val="22"/>
          <w:shd w:val="clear" w:color="auto" w:fill="FFFFFF"/>
        </w:rPr>
        <w:t>art. XXIV din Legea nr.296/2023</w:t>
      </w:r>
      <w:r w:rsidRPr="00D92C03">
        <w:rPr>
          <w:color w:val="222222"/>
          <w:sz w:val="22"/>
          <w:szCs w:val="22"/>
          <w:shd w:val="clear" w:color="auto" w:fill="FFFFFF"/>
        </w:rPr>
        <w:t>, acordare vouchere de vacanţă - 1</w:t>
      </w:r>
      <w:r w:rsidR="007F6578">
        <w:rPr>
          <w:color w:val="222222"/>
          <w:sz w:val="22"/>
          <w:szCs w:val="22"/>
          <w:shd w:val="clear" w:color="auto" w:fill="FFFFFF"/>
        </w:rPr>
        <w:t>600</w:t>
      </w:r>
      <w:r w:rsidRPr="00D92C03">
        <w:rPr>
          <w:color w:val="222222"/>
          <w:sz w:val="22"/>
          <w:szCs w:val="22"/>
          <w:shd w:val="clear" w:color="auto" w:fill="FFFFFF"/>
        </w:rPr>
        <w:t xml:space="preserve"> lei/ salariat, proporțional cu perioada lucrată.</w:t>
      </w:r>
    </w:p>
    <w:p w:rsidR="00A179EF" w:rsidRPr="00531F02" w:rsidRDefault="00901924" w:rsidP="00517A14">
      <w:pPr>
        <w:jc w:val="both"/>
        <w:rPr>
          <w:sz w:val="22"/>
          <w:szCs w:val="22"/>
        </w:rPr>
      </w:pPr>
      <w:r w:rsidRPr="00531F02">
        <w:rPr>
          <w:sz w:val="22"/>
          <w:szCs w:val="22"/>
        </w:rPr>
        <w:tab/>
      </w:r>
    </w:p>
    <w:p w:rsidR="008777F3" w:rsidRPr="008777F3" w:rsidRDefault="00517A14" w:rsidP="00E85DF2">
      <w:pPr>
        <w:jc w:val="both"/>
        <w:rPr>
          <w:sz w:val="20"/>
          <w:szCs w:val="20"/>
        </w:rPr>
      </w:pP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bookmarkStart w:id="0" w:name="_GoBack"/>
      <w:bookmarkEnd w:id="0"/>
    </w:p>
    <w:sectPr w:rsidR="008777F3" w:rsidRPr="008777F3" w:rsidSect="00946BE6">
      <w:pgSz w:w="16838" w:h="11906" w:orient="landscape"/>
      <w:pgMar w:top="567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60EB6"/>
    <w:multiLevelType w:val="hybridMultilevel"/>
    <w:tmpl w:val="1F9AAE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14817"/>
    <w:multiLevelType w:val="hybridMultilevel"/>
    <w:tmpl w:val="4B0EE2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27"/>
    <w:rsid w:val="00000AA6"/>
    <w:rsid w:val="0000631D"/>
    <w:rsid w:val="0001710D"/>
    <w:rsid w:val="00023BAB"/>
    <w:rsid w:val="00037D0B"/>
    <w:rsid w:val="000406B8"/>
    <w:rsid w:val="0006151F"/>
    <w:rsid w:val="00066599"/>
    <w:rsid w:val="0007688F"/>
    <w:rsid w:val="00080A86"/>
    <w:rsid w:val="00091DC0"/>
    <w:rsid w:val="000951B9"/>
    <w:rsid w:val="0009684D"/>
    <w:rsid w:val="000A6CE9"/>
    <w:rsid w:val="000B201D"/>
    <w:rsid w:val="000C61D3"/>
    <w:rsid w:val="000D0FED"/>
    <w:rsid w:val="000E5BC1"/>
    <w:rsid w:val="000F1D3C"/>
    <w:rsid w:val="000F225D"/>
    <w:rsid w:val="00100256"/>
    <w:rsid w:val="001062D6"/>
    <w:rsid w:val="001268B7"/>
    <w:rsid w:val="00151840"/>
    <w:rsid w:val="00156EF6"/>
    <w:rsid w:val="001611F4"/>
    <w:rsid w:val="00166E5A"/>
    <w:rsid w:val="00171D2D"/>
    <w:rsid w:val="00171F5A"/>
    <w:rsid w:val="00173835"/>
    <w:rsid w:val="0017393D"/>
    <w:rsid w:val="001A216D"/>
    <w:rsid w:val="001A7C4E"/>
    <w:rsid w:val="001B7E01"/>
    <w:rsid w:val="001D3469"/>
    <w:rsid w:val="001D554F"/>
    <w:rsid w:val="001E07A8"/>
    <w:rsid w:val="001E3AE8"/>
    <w:rsid w:val="001F0BAA"/>
    <w:rsid w:val="002106FF"/>
    <w:rsid w:val="00215A73"/>
    <w:rsid w:val="002224EE"/>
    <w:rsid w:val="00222E07"/>
    <w:rsid w:val="00236DFE"/>
    <w:rsid w:val="0027177C"/>
    <w:rsid w:val="00294F9F"/>
    <w:rsid w:val="002C1D30"/>
    <w:rsid w:val="002E2A5E"/>
    <w:rsid w:val="002E55AD"/>
    <w:rsid w:val="002F3BDB"/>
    <w:rsid w:val="002F7525"/>
    <w:rsid w:val="003319CC"/>
    <w:rsid w:val="0034033D"/>
    <w:rsid w:val="0034158F"/>
    <w:rsid w:val="003419B3"/>
    <w:rsid w:val="00360D2A"/>
    <w:rsid w:val="003636F6"/>
    <w:rsid w:val="003833CA"/>
    <w:rsid w:val="00383C6E"/>
    <w:rsid w:val="00391C16"/>
    <w:rsid w:val="00393723"/>
    <w:rsid w:val="003C0B89"/>
    <w:rsid w:val="003F0586"/>
    <w:rsid w:val="003F2736"/>
    <w:rsid w:val="003F281C"/>
    <w:rsid w:val="003F415F"/>
    <w:rsid w:val="003F6227"/>
    <w:rsid w:val="00410910"/>
    <w:rsid w:val="00414949"/>
    <w:rsid w:val="00423D73"/>
    <w:rsid w:val="00433148"/>
    <w:rsid w:val="004343B2"/>
    <w:rsid w:val="00443709"/>
    <w:rsid w:val="00461B6D"/>
    <w:rsid w:val="004644E6"/>
    <w:rsid w:val="004650B9"/>
    <w:rsid w:val="0046598A"/>
    <w:rsid w:val="004739C8"/>
    <w:rsid w:val="00475DBB"/>
    <w:rsid w:val="00490A99"/>
    <w:rsid w:val="004B3C4B"/>
    <w:rsid w:val="004B77EB"/>
    <w:rsid w:val="004C3F91"/>
    <w:rsid w:val="004D26D7"/>
    <w:rsid w:val="004D2A84"/>
    <w:rsid w:val="004D6C5A"/>
    <w:rsid w:val="004F4C7B"/>
    <w:rsid w:val="00515346"/>
    <w:rsid w:val="00517A14"/>
    <w:rsid w:val="0052328F"/>
    <w:rsid w:val="00523AAD"/>
    <w:rsid w:val="00531F02"/>
    <w:rsid w:val="00533A5C"/>
    <w:rsid w:val="00534C92"/>
    <w:rsid w:val="005414FF"/>
    <w:rsid w:val="0054506A"/>
    <w:rsid w:val="00560999"/>
    <w:rsid w:val="00560D43"/>
    <w:rsid w:val="00575A30"/>
    <w:rsid w:val="00575F3D"/>
    <w:rsid w:val="005A75C6"/>
    <w:rsid w:val="005B217F"/>
    <w:rsid w:val="005C11C4"/>
    <w:rsid w:val="005D382E"/>
    <w:rsid w:val="005E1F38"/>
    <w:rsid w:val="005E65BB"/>
    <w:rsid w:val="00600FA6"/>
    <w:rsid w:val="006045E3"/>
    <w:rsid w:val="006050F3"/>
    <w:rsid w:val="0060757C"/>
    <w:rsid w:val="006370FE"/>
    <w:rsid w:val="006423AD"/>
    <w:rsid w:val="00643849"/>
    <w:rsid w:val="00643A3A"/>
    <w:rsid w:val="00666C71"/>
    <w:rsid w:val="006925B8"/>
    <w:rsid w:val="006B597A"/>
    <w:rsid w:val="006C3130"/>
    <w:rsid w:val="006C7D6A"/>
    <w:rsid w:val="006D11EF"/>
    <w:rsid w:val="006D21C2"/>
    <w:rsid w:val="006F2499"/>
    <w:rsid w:val="0071143F"/>
    <w:rsid w:val="00727A68"/>
    <w:rsid w:val="007463DB"/>
    <w:rsid w:val="00752ABB"/>
    <w:rsid w:val="007A2857"/>
    <w:rsid w:val="007B0395"/>
    <w:rsid w:val="007B18D6"/>
    <w:rsid w:val="007B3EFF"/>
    <w:rsid w:val="007B5E04"/>
    <w:rsid w:val="007D2CA1"/>
    <w:rsid w:val="007F6578"/>
    <w:rsid w:val="0081389E"/>
    <w:rsid w:val="00820159"/>
    <w:rsid w:val="00852338"/>
    <w:rsid w:val="008777F3"/>
    <w:rsid w:val="008A4B17"/>
    <w:rsid w:val="008E32E4"/>
    <w:rsid w:val="008F1B9B"/>
    <w:rsid w:val="008F6274"/>
    <w:rsid w:val="00901924"/>
    <w:rsid w:val="00904060"/>
    <w:rsid w:val="009170EB"/>
    <w:rsid w:val="00920A49"/>
    <w:rsid w:val="009451FD"/>
    <w:rsid w:val="00946BE6"/>
    <w:rsid w:val="00952141"/>
    <w:rsid w:val="0095278A"/>
    <w:rsid w:val="00954008"/>
    <w:rsid w:val="00954FA9"/>
    <w:rsid w:val="00966B6C"/>
    <w:rsid w:val="00966EB4"/>
    <w:rsid w:val="009756A2"/>
    <w:rsid w:val="009877A2"/>
    <w:rsid w:val="00987C2C"/>
    <w:rsid w:val="00991C61"/>
    <w:rsid w:val="00993BB8"/>
    <w:rsid w:val="009951AC"/>
    <w:rsid w:val="009B464C"/>
    <w:rsid w:val="009C1F43"/>
    <w:rsid w:val="009F2463"/>
    <w:rsid w:val="009F3126"/>
    <w:rsid w:val="00A0427C"/>
    <w:rsid w:val="00A179EF"/>
    <w:rsid w:val="00A247AE"/>
    <w:rsid w:val="00A42E36"/>
    <w:rsid w:val="00A464BF"/>
    <w:rsid w:val="00A52A77"/>
    <w:rsid w:val="00A558EB"/>
    <w:rsid w:val="00A81031"/>
    <w:rsid w:val="00A911D8"/>
    <w:rsid w:val="00AA5063"/>
    <w:rsid w:val="00AA6149"/>
    <w:rsid w:val="00AC704B"/>
    <w:rsid w:val="00AD0503"/>
    <w:rsid w:val="00AD2016"/>
    <w:rsid w:val="00AD39ED"/>
    <w:rsid w:val="00AE03AE"/>
    <w:rsid w:val="00AE26CB"/>
    <w:rsid w:val="00AE4826"/>
    <w:rsid w:val="00AE5377"/>
    <w:rsid w:val="00B04A42"/>
    <w:rsid w:val="00B10455"/>
    <w:rsid w:val="00B31624"/>
    <w:rsid w:val="00B534D7"/>
    <w:rsid w:val="00B6150E"/>
    <w:rsid w:val="00B7279F"/>
    <w:rsid w:val="00B756CC"/>
    <w:rsid w:val="00B81DDE"/>
    <w:rsid w:val="00B87A23"/>
    <w:rsid w:val="00B9078B"/>
    <w:rsid w:val="00B941B4"/>
    <w:rsid w:val="00BA282E"/>
    <w:rsid w:val="00BA4FB8"/>
    <w:rsid w:val="00BE0155"/>
    <w:rsid w:val="00BE375C"/>
    <w:rsid w:val="00C011EA"/>
    <w:rsid w:val="00C0644A"/>
    <w:rsid w:val="00C23B3A"/>
    <w:rsid w:val="00C367BF"/>
    <w:rsid w:val="00C4043C"/>
    <w:rsid w:val="00C40855"/>
    <w:rsid w:val="00C40D33"/>
    <w:rsid w:val="00C525AA"/>
    <w:rsid w:val="00C60E25"/>
    <w:rsid w:val="00C71F3B"/>
    <w:rsid w:val="00CB28B7"/>
    <w:rsid w:val="00CC1185"/>
    <w:rsid w:val="00CE3B33"/>
    <w:rsid w:val="00CF6FC3"/>
    <w:rsid w:val="00D05333"/>
    <w:rsid w:val="00D15027"/>
    <w:rsid w:val="00D16999"/>
    <w:rsid w:val="00D26B15"/>
    <w:rsid w:val="00D31303"/>
    <w:rsid w:val="00D41EAD"/>
    <w:rsid w:val="00D44522"/>
    <w:rsid w:val="00D61FF7"/>
    <w:rsid w:val="00D658BB"/>
    <w:rsid w:val="00D7547D"/>
    <w:rsid w:val="00D76283"/>
    <w:rsid w:val="00D82FF0"/>
    <w:rsid w:val="00D92C03"/>
    <w:rsid w:val="00DB7025"/>
    <w:rsid w:val="00DD2656"/>
    <w:rsid w:val="00DD2760"/>
    <w:rsid w:val="00E04B28"/>
    <w:rsid w:val="00E12572"/>
    <w:rsid w:val="00E22E23"/>
    <w:rsid w:val="00E276EF"/>
    <w:rsid w:val="00E314FF"/>
    <w:rsid w:val="00E344F8"/>
    <w:rsid w:val="00E368D2"/>
    <w:rsid w:val="00E53232"/>
    <w:rsid w:val="00E54F22"/>
    <w:rsid w:val="00E60AC0"/>
    <w:rsid w:val="00E60CFC"/>
    <w:rsid w:val="00E614F6"/>
    <w:rsid w:val="00E81377"/>
    <w:rsid w:val="00E83F15"/>
    <w:rsid w:val="00E85DF2"/>
    <w:rsid w:val="00E96F69"/>
    <w:rsid w:val="00EA473C"/>
    <w:rsid w:val="00EB0927"/>
    <w:rsid w:val="00EF6462"/>
    <w:rsid w:val="00F211AB"/>
    <w:rsid w:val="00F274CA"/>
    <w:rsid w:val="00F3519B"/>
    <w:rsid w:val="00F852A1"/>
    <w:rsid w:val="00F90A32"/>
    <w:rsid w:val="00F912AC"/>
    <w:rsid w:val="00FA2AF4"/>
    <w:rsid w:val="00FB479A"/>
    <w:rsid w:val="00FD6A70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491C"/>
  <w15:docId w15:val="{5D94D1CB-2315-478F-B860-7B80F56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5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502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rsid w:val="00D15027"/>
    <w:rPr>
      <w:color w:val="0000FF"/>
      <w:u w:val="single"/>
    </w:rPr>
  </w:style>
  <w:style w:type="table" w:styleId="TableGrid">
    <w:name w:val="Table Grid"/>
    <w:basedOn w:val="TableNormal"/>
    <w:uiPriority w:val="39"/>
    <w:rsid w:val="00B7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EB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l-judetean-arge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F25D-6823-47FD-A7ED-C9AC657E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501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Luminita Obrejan</cp:lastModifiedBy>
  <cp:revision>8</cp:revision>
  <cp:lastPrinted>2024-03-26T10:28:00Z</cp:lastPrinted>
  <dcterms:created xsi:type="dcterms:W3CDTF">2024-03-25T10:13:00Z</dcterms:created>
  <dcterms:modified xsi:type="dcterms:W3CDTF">2024-03-28T07:26:00Z</dcterms:modified>
</cp:coreProperties>
</file>